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DF6C" w14:textId="61E3FBF9" w:rsidR="008F40D6" w:rsidRDefault="00BB1410" w:rsidP="001D4729">
      <w:pPr>
        <w:spacing w:line="240" w:lineRule="auto"/>
      </w:pPr>
      <w:r>
        <w:t>Call t</w:t>
      </w:r>
      <w:r w:rsidR="00C55C6A">
        <w:t>o order @</w:t>
      </w:r>
      <w:r w:rsidR="008144D3">
        <w:t xml:space="preserve"> 12:34</w:t>
      </w:r>
      <w:r w:rsidR="001F04DF">
        <w:t xml:space="preserve"> PM</w:t>
      </w:r>
    </w:p>
    <w:p w14:paraId="570001DD" w14:textId="77777777" w:rsidR="002163F9" w:rsidRDefault="002163F9" w:rsidP="001D4729">
      <w:pPr>
        <w:spacing w:line="240" w:lineRule="auto"/>
      </w:pPr>
    </w:p>
    <w:p w14:paraId="56EBDC85" w14:textId="103767EE" w:rsidR="008F40D6" w:rsidRDefault="001F04DF" w:rsidP="001D4729">
      <w:pPr>
        <w:spacing w:line="240" w:lineRule="auto"/>
      </w:pPr>
      <w:r w:rsidRPr="00D5590C">
        <w:rPr>
          <w:u w:val="single"/>
        </w:rPr>
        <w:t>Opening Prayer</w:t>
      </w:r>
      <w:r>
        <w:t>: Pastor Daniel</w:t>
      </w:r>
    </w:p>
    <w:p w14:paraId="36B1D110" w14:textId="77777777" w:rsidR="002163F9" w:rsidRDefault="002163F9" w:rsidP="001D4729">
      <w:pPr>
        <w:spacing w:line="240" w:lineRule="auto"/>
      </w:pPr>
    </w:p>
    <w:p w14:paraId="271839F8" w14:textId="6CE29125" w:rsidR="008F40D6" w:rsidRDefault="001F04DF" w:rsidP="001D4729">
      <w:pPr>
        <w:spacing w:line="240" w:lineRule="auto"/>
      </w:pPr>
      <w:r w:rsidRPr="00D5590C">
        <w:rPr>
          <w:u w:val="single"/>
        </w:rPr>
        <w:t>President of Council</w:t>
      </w:r>
      <w:r>
        <w:t xml:space="preserve">: </w:t>
      </w:r>
      <w:r w:rsidR="00501D69">
        <w:t xml:space="preserve">45 members </w:t>
      </w:r>
      <w:r w:rsidR="004F075F">
        <w:t>present.</w:t>
      </w:r>
    </w:p>
    <w:p w14:paraId="0AEE83C8" w14:textId="77777777" w:rsidR="002163F9" w:rsidRDefault="002163F9" w:rsidP="001D4729">
      <w:pPr>
        <w:spacing w:line="240" w:lineRule="auto"/>
      </w:pPr>
    </w:p>
    <w:p w14:paraId="383BA05E" w14:textId="7B002EC8" w:rsidR="008F40D6" w:rsidRDefault="004F075F" w:rsidP="001D4729">
      <w:pPr>
        <w:spacing w:line="240" w:lineRule="auto"/>
      </w:pPr>
      <w:r w:rsidRPr="00D5590C">
        <w:rPr>
          <w:u w:val="single"/>
        </w:rPr>
        <w:t xml:space="preserve">Approval of minutes from </w:t>
      </w:r>
      <w:r w:rsidR="00951235" w:rsidRPr="00D5590C">
        <w:rPr>
          <w:u w:val="single"/>
        </w:rPr>
        <w:t xml:space="preserve">January </w:t>
      </w:r>
      <w:r w:rsidR="00AA5BB3" w:rsidRPr="00D5590C">
        <w:rPr>
          <w:u w:val="single"/>
        </w:rPr>
        <w:t>and May 202</w:t>
      </w:r>
      <w:r w:rsidR="003B26AF" w:rsidRPr="00D5590C">
        <w:rPr>
          <w:u w:val="single"/>
        </w:rPr>
        <w:t>1</w:t>
      </w:r>
      <w:r w:rsidR="00E11DE4">
        <w:t xml:space="preserve">: </w:t>
      </w:r>
      <w:r w:rsidR="003B26AF">
        <w:t>Marie</w:t>
      </w:r>
      <w:r w:rsidR="00F5512D">
        <w:t xml:space="preserve"> K. and Dave S.</w:t>
      </w:r>
    </w:p>
    <w:p w14:paraId="2166C881" w14:textId="77777777" w:rsidR="002163F9" w:rsidRDefault="002163F9" w:rsidP="001D4729">
      <w:pPr>
        <w:spacing w:line="240" w:lineRule="auto"/>
      </w:pPr>
    </w:p>
    <w:p w14:paraId="4DB1D8BB" w14:textId="34A477BD" w:rsidR="008F40D6" w:rsidRDefault="003F2F6E" w:rsidP="001D4729">
      <w:pPr>
        <w:spacing w:line="240" w:lineRule="auto"/>
      </w:pPr>
      <w:r w:rsidRPr="00D5590C">
        <w:rPr>
          <w:u w:val="single"/>
        </w:rPr>
        <w:t>Pastor’s Message:</w:t>
      </w:r>
      <w:r>
        <w:t xml:space="preserve"> “Keep being the church-keep volunteering and praying.”</w:t>
      </w:r>
    </w:p>
    <w:p w14:paraId="402A6200" w14:textId="77777777" w:rsidR="002163F9" w:rsidRDefault="002163F9" w:rsidP="001D4729">
      <w:pPr>
        <w:spacing w:line="240" w:lineRule="auto"/>
      </w:pPr>
    </w:p>
    <w:p w14:paraId="5B98BBF8" w14:textId="48D59691" w:rsidR="008F40D6" w:rsidRDefault="00023E3D" w:rsidP="001D4729">
      <w:pPr>
        <w:spacing w:line="240" w:lineRule="auto"/>
      </w:pPr>
      <w:r w:rsidRPr="00D5590C">
        <w:rPr>
          <w:u w:val="single"/>
        </w:rPr>
        <w:t>Celebration of Mission and Ministry</w:t>
      </w:r>
      <w:r>
        <w:t xml:space="preserve">: </w:t>
      </w:r>
      <w:r w:rsidR="002A4CD4">
        <w:t xml:space="preserve">Zones of Peace Partner and </w:t>
      </w:r>
      <w:r w:rsidR="00BA1284">
        <w:t>202</w:t>
      </w:r>
      <w:r w:rsidR="00B43B2B">
        <w:t>3 Reco</w:t>
      </w:r>
      <w:r w:rsidR="00C77C1B">
        <w:t>nciling</w:t>
      </w:r>
      <w:r w:rsidR="00B43B2B">
        <w:t xml:space="preserve"> </w:t>
      </w:r>
      <w:r w:rsidR="00DA176F">
        <w:t>in Christ</w:t>
      </w:r>
      <w:r w:rsidR="00C77C1B">
        <w:t xml:space="preserve"> </w:t>
      </w:r>
    </w:p>
    <w:p w14:paraId="79712C86" w14:textId="77777777" w:rsidR="000722E3" w:rsidRDefault="000722E3" w:rsidP="001D4729">
      <w:pPr>
        <w:spacing w:line="240" w:lineRule="auto"/>
      </w:pPr>
    </w:p>
    <w:p w14:paraId="2DCAC2B5" w14:textId="366188CC" w:rsidR="00EA312A" w:rsidRDefault="000722E3" w:rsidP="001D4729">
      <w:pPr>
        <w:spacing w:line="240" w:lineRule="auto"/>
      </w:pPr>
      <w:r w:rsidRPr="00D5590C">
        <w:rPr>
          <w:u w:val="single"/>
        </w:rPr>
        <w:t>Ballot of Election</w:t>
      </w:r>
      <w:r w:rsidR="00901BC2" w:rsidRPr="00D5590C">
        <w:rPr>
          <w:u w:val="single"/>
        </w:rPr>
        <w:t xml:space="preserve"> Church Council Members</w:t>
      </w:r>
      <w:r w:rsidR="00901BC2">
        <w:t>: Kim, Richard, Mildred, Krist</w:t>
      </w:r>
      <w:r w:rsidR="00014E9C">
        <w:t>in</w:t>
      </w:r>
      <w:r w:rsidR="00891755">
        <w:t>,</w:t>
      </w:r>
      <w:r w:rsidR="00014E9C">
        <w:t xml:space="preserve"> Joanne, Dav</w:t>
      </w:r>
      <w:r w:rsidR="001F1EC2">
        <w:t>e</w:t>
      </w:r>
      <w:r w:rsidR="00014E9C">
        <w:t xml:space="preserve">, </w:t>
      </w:r>
      <w:r w:rsidR="00E45B9F">
        <w:t>John, Carole,</w:t>
      </w:r>
      <w:r w:rsidR="001F1EC2">
        <w:t xml:space="preserve"> Kara</w:t>
      </w:r>
      <w:r w:rsidR="00421801">
        <w:t xml:space="preserve">. All elected. </w:t>
      </w:r>
    </w:p>
    <w:p w14:paraId="363A6F16" w14:textId="77777777" w:rsidR="003826EE" w:rsidRDefault="003826EE" w:rsidP="001D4729">
      <w:pPr>
        <w:spacing w:line="240" w:lineRule="auto"/>
      </w:pPr>
    </w:p>
    <w:p w14:paraId="019F51BC" w14:textId="28E7CBD3" w:rsidR="00014E9C" w:rsidRDefault="00C44280" w:rsidP="001D4729">
      <w:pPr>
        <w:spacing w:line="240" w:lineRule="auto"/>
      </w:pPr>
      <w:r w:rsidRPr="00C8316D">
        <w:rPr>
          <w:u w:val="single"/>
        </w:rPr>
        <w:t xml:space="preserve">Kara </w:t>
      </w:r>
      <w:r w:rsidR="00410F0E" w:rsidRPr="00C8316D">
        <w:rPr>
          <w:u w:val="single"/>
        </w:rPr>
        <w:t xml:space="preserve">to </w:t>
      </w:r>
      <w:r w:rsidRPr="00C8316D">
        <w:rPr>
          <w:u w:val="single"/>
        </w:rPr>
        <w:t>council</w:t>
      </w:r>
      <w:r>
        <w:t xml:space="preserve">: </w:t>
      </w:r>
      <w:r w:rsidR="006411E2">
        <w:t xml:space="preserve">Motion approved Mildred/Kristin </w:t>
      </w:r>
    </w:p>
    <w:p w14:paraId="6BCC9FB1" w14:textId="77777777" w:rsidR="00C7746D" w:rsidRDefault="00C7746D" w:rsidP="001D4729">
      <w:pPr>
        <w:spacing w:line="240" w:lineRule="auto"/>
      </w:pPr>
    </w:p>
    <w:p w14:paraId="2C6E8B68" w14:textId="04121459" w:rsidR="00C7746D" w:rsidRDefault="00C7746D" w:rsidP="001D4729">
      <w:pPr>
        <w:spacing w:line="240" w:lineRule="auto"/>
      </w:pPr>
      <w:r w:rsidRPr="00D5590C">
        <w:rPr>
          <w:u w:val="single"/>
        </w:rPr>
        <w:t>President’s Message</w:t>
      </w:r>
      <w:r>
        <w:t xml:space="preserve">: </w:t>
      </w:r>
      <w:r w:rsidR="009C3A95">
        <w:t>Welcome K</w:t>
      </w:r>
      <w:r w:rsidR="00C80909">
        <w:t xml:space="preserve">ara, </w:t>
      </w:r>
      <w:r w:rsidR="009C3A95">
        <w:t>C</w:t>
      </w:r>
      <w:r w:rsidR="00C80909">
        <w:t>arole</w:t>
      </w:r>
      <w:r w:rsidR="009C3A95">
        <w:t xml:space="preserve">, </w:t>
      </w:r>
      <w:r w:rsidR="00C80909">
        <w:t xml:space="preserve">and </w:t>
      </w:r>
      <w:r w:rsidR="006411E2">
        <w:t>John; it</w:t>
      </w:r>
      <w:r w:rsidR="00FA6A48">
        <w:t xml:space="preserve"> has been a good year at St John’s</w:t>
      </w:r>
      <w:r w:rsidR="000C0A95">
        <w:t>. The Spirit i</w:t>
      </w:r>
      <w:r w:rsidR="00D912EB">
        <w:t xml:space="preserve">s at work, </w:t>
      </w:r>
      <w:r w:rsidR="00946EDE">
        <w:t>Saturday</w:t>
      </w:r>
      <w:r w:rsidR="00811F6C">
        <w:t xml:space="preserve"> night worship</w:t>
      </w:r>
      <w:r w:rsidR="00946EDE">
        <w:t xml:space="preserve"> and Sunday </w:t>
      </w:r>
      <w:r w:rsidR="00184E44">
        <w:t>with the Bell Choir</w:t>
      </w:r>
      <w:r w:rsidR="00811F6C">
        <w:t xml:space="preserve">, members </w:t>
      </w:r>
      <w:r w:rsidR="00184E44">
        <w:t xml:space="preserve">helping, </w:t>
      </w:r>
      <w:r w:rsidR="00811F6C">
        <w:t xml:space="preserve">and </w:t>
      </w:r>
      <w:r w:rsidR="00184E44">
        <w:t xml:space="preserve">praying </w:t>
      </w:r>
      <w:r w:rsidR="00811F6C">
        <w:t xml:space="preserve">for one another. The staff at St John’s it’s just wonderful. </w:t>
      </w:r>
    </w:p>
    <w:p w14:paraId="60E96212" w14:textId="77777777" w:rsidR="00421801" w:rsidRDefault="00421801" w:rsidP="00EE5A24"/>
    <w:p w14:paraId="3309639D" w14:textId="28FEEBDF" w:rsidR="001A29D9" w:rsidRPr="0003279F" w:rsidRDefault="00B42418" w:rsidP="00EE5A24">
      <w:pPr>
        <w:rPr>
          <w:u w:val="single"/>
        </w:rPr>
      </w:pPr>
      <w:r w:rsidRPr="0003279F">
        <w:rPr>
          <w:u w:val="single"/>
        </w:rPr>
        <w:t xml:space="preserve">Celebration of Ministry: </w:t>
      </w:r>
      <w:r w:rsidR="002B1E6D" w:rsidRPr="0003279F">
        <w:rPr>
          <w:u w:val="single"/>
        </w:rPr>
        <w:t xml:space="preserve">St John’s </w:t>
      </w:r>
      <w:r w:rsidRPr="0003279F">
        <w:rPr>
          <w:u w:val="single"/>
        </w:rPr>
        <w:t xml:space="preserve">Congregation </w:t>
      </w:r>
      <w:r w:rsidR="002B1E6D" w:rsidRPr="0003279F">
        <w:rPr>
          <w:u w:val="single"/>
        </w:rPr>
        <w:t>G</w:t>
      </w:r>
      <w:r w:rsidRPr="0003279F">
        <w:rPr>
          <w:u w:val="single"/>
        </w:rPr>
        <w:t xml:space="preserve">ive </w:t>
      </w:r>
      <w:r w:rsidR="002B1E6D" w:rsidRPr="0003279F">
        <w:rPr>
          <w:u w:val="single"/>
        </w:rPr>
        <w:t>T</w:t>
      </w:r>
      <w:r w:rsidRPr="0003279F">
        <w:rPr>
          <w:u w:val="single"/>
        </w:rPr>
        <w:t>hanks</w:t>
      </w:r>
      <w:r w:rsidR="006D7211">
        <w:rPr>
          <w:u w:val="single"/>
        </w:rPr>
        <w:t xml:space="preserve"> &amp; </w:t>
      </w:r>
      <w:r w:rsidR="00446E34">
        <w:rPr>
          <w:u w:val="single"/>
        </w:rPr>
        <w:t>Response from Congregation</w:t>
      </w:r>
    </w:p>
    <w:p w14:paraId="267735D7" w14:textId="081154A2" w:rsidR="006B5758" w:rsidRDefault="00EE0C3E" w:rsidP="00EE5A24">
      <w:r>
        <w:t>Bell Choir</w:t>
      </w:r>
      <w:r w:rsidR="005440A3">
        <w:t xml:space="preserve">, </w:t>
      </w:r>
      <w:r w:rsidR="00DF0504">
        <w:t>Cantors</w:t>
      </w:r>
      <w:r w:rsidR="00AF44DC">
        <w:t xml:space="preserve">, </w:t>
      </w:r>
      <w:r w:rsidR="0049066C">
        <w:t>M</w:t>
      </w:r>
      <w:r w:rsidR="00DF0504">
        <w:t xml:space="preserve">usic </w:t>
      </w:r>
      <w:r w:rsidR="0049066C">
        <w:t>M</w:t>
      </w:r>
      <w:r w:rsidR="00DF0504">
        <w:t>inistry</w:t>
      </w:r>
      <w:r w:rsidR="0049066C">
        <w:t xml:space="preserve">, Barbeque, Bingo, Game Night, </w:t>
      </w:r>
      <w:r w:rsidR="00F56A3C">
        <w:t>Bible</w:t>
      </w:r>
      <w:r w:rsidR="006D7211">
        <w:t>/</w:t>
      </w:r>
      <w:r w:rsidR="0049066C">
        <w:t>Book Study</w:t>
      </w:r>
      <w:r w:rsidR="00D347CE">
        <w:t xml:space="preserve">, </w:t>
      </w:r>
      <w:r w:rsidR="00D53879">
        <w:t>Baptisms, Wedding</w:t>
      </w:r>
      <w:r w:rsidR="00F56A3C">
        <w:t xml:space="preserve"> (s)</w:t>
      </w:r>
      <w:r w:rsidR="008911F1">
        <w:t xml:space="preserve"> and more. </w:t>
      </w:r>
    </w:p>
    <w:p w14:paraId="104D0E2D" w14:textId="77777777" w:rsidR="006F4FA7" w:rsidRDefault="00D53879" w:rsidP="00EE5A24">
      <w:r>
        <w:t xml:space="preserve">Rich and Tom </w:t>
      </w:r>
      <w:r w:rsidR="00D347CE">
        <w:t xml:space="preserve">experience </w:t>
      </w:r>
      <w:r w:rsidR="00866DC8">
        <w:t xml:space="preserve">at St John’s </w:t>
      </w:r>
      <w:r w:rsidR="00D347CE">
        <w:t>has been meaningful in</w:t>
      </w:r>
      <w:r>
        <w:t xml:space="preserve"> </w:t>
      </w:r>
      <w:r w:rsidR="00F56A3C">
        <w:t xml:space="preserve">joining worship services and </w:t>
      </w:r>
      <w:r w:rsidR="00D347CE">
        <w:t>grateful</w:t>
      </w:r>
      <w:r w:rsidR="00F56A3C">
        <w:t xml:space="preserve"> being part of St John’s Ministry. </w:t>
      </w:r>
    </w:p>
    <w:p w14:paraId="676EDD86" w14:textId="2B8B0BB6" w:rsidR="006B5758" w:rsidRDefault="00F56A3C" w:rsidP="00EE5A24">
      <w:r>
        <w:t xml:space="preserve">Dave Speece is </w:t>
      </w:r>
      <w:r w:rsidR="00D347CE">
        <w:t>t</w:t>
      </w:r>
      <w:r>
        <w:t>hankful for every member of St. John’s</w:t>
      </w:r>
      <w:r w:rsidR="008344FE">
        <w:t xml:space="preserve">. </w:t>
      </w:r>
    </w:p>
    <w:p w14:paraId="4D23C987" w14:textId="40FFFB8C" w:rsidR="006B5758" w:rsidRDefault="00CC3C40" w:rsidP="00EE5A24">
      <w:r>
        <w:t xml:space="preserve">Emily Eisenberg </w:t>
      </w:r>
      <w:r w:rsidR="00EA2ADA">
        <w:t xml:space="preserve">is </w:t>
      </w:r>
      <w:r>
        <w:t xml:space="preserve">thankful for </w:t>
      </w:r>
      <w:r w:rsidR="008344FE">
        <w:t xml:space="preserve">RIC </w:t>
      </w:r>
      <w:r w:rsidR="00BA07BC">
        <w:t xml:space="preserve">and </w:t>
      </w:r>
      <w:r w:rsidR="003F1258">
        <w:t>gra</w:t>
      </w:r>
      <w:r w:rsidR="00567995">
        <w:t xml:space="preserve">teful to have found a church </w:t>
      </w:r>
      <w:r w:rsidR="00BA07BC">
        <w:t xml:space="preserve">for Pastor Daniel </w:t>
      </w:r>
      <w:r w:rsidR="00166F22">
        <w:t>that</w:t>
      </w:r>
      <w:r w:rsidR="00E6760B">
        <w:t xml:space="preserve"> </w:t>
      </w:r>
      <w:r w:rsidR="00474A50">
        <w:t xml:space="preserve">may </w:t>
      </w:r>
      <w:r w:rsidR="00FE4D9F">
        <w:t xml:space="preserve">need him anytime </w:t>
      </w:r>
      <w:r w:rsidR="00273325">
        <w:t xml:space="preserve">e.g., </w:t>
      </w:r>
      <w:r w:rsidR="004662E8">
        <w:t xml:space="preserve">Christmas morning while opening presents, </w:t>
      </w:r>
      <w:r w:rsidR="00850580">
        <w:t xml:space="preserve">and or </w:t>
      </w:r>
      <w:r w:rsidR="00FE4D9F">
        <w:t>throughout</w:t>
      </w:r>
      <w:r w:rsidR="004662E8">
        <w:t xml:space="preserve"> </w:t>
      </w:r>
      <w:r w:rsidR="00FE4D9F">
        <w:t xml:space="preserve">the </w:t>
      </w:r>
      <w:r w:rsidR="00850580">
        <w:t xml:space="preserve">night and </w:t>
      </w:r>
      <w:r w:rsidR="005D4C5D">
        <w:t>during</w:t>
      </w:r>
      <w:r w:rsidR="00FE4D9F">
        <w:t xml:space="preserve"> family activities</w:t>
      </w:r>
      <w:r w:rsidR="00273325">
        <w:t xml:space="preserve"> </w:t>
      </w:r>
      <w:r w:rsidR="005D4C5D">
        <w:t xml:space="preserve">and </w:t>
      </w:r>
      <w:r w:rsidR="00FE4D9F">
        <w:t xml:space="preserve">it feels good to </w:t>
      </w:r>
      <w:r w:rsidR="007B468F">
        <w:t>say,</w:t>
      </w:r>
      <w:r w:rsidR="00FE4D9F">
        <w:t xml:space="preserve"> </w:t>
      </w:r>
      <w:r w:rsidR="007B468F">
        <w:t>“</w:t>
      </w:r>
      <w:r w:rsidR="00FE4D9F">
        <w:t xml:space="preserve">go </w:t>
      </w:r>
      <w:r w:rsidR="003D03F6">
        <w:t xml:space="preserve">that’s </w:t>
      </w:r>
      <w:r w:rsidR="00FE4D9F">
        <w:t xml:space="preserve">where you </w:t>
      </w:r>
      <w:r w:rsidR="007F2907">
        <w:t>have</w:t>
      </w:r>
      <w:r w:rsidR="003D03F6">
        <w:t xml:space="preserve"> to be.</w:t>
      </w:r>
      <w:r w:rsidR="007B468F">
        <w:t xml:space="preserve">” </w:t>
      </w:r>
      <w:r w:rsidR="004F6E2F">
        <w:t xml:space="preserve">Doreen </w:t>
      </w:r>
      <w:r w:rsidR="00947E5B">
        <w:t>is thankful</w:t>
      </w:r>
      <w:r w:rsidR="00FB6401">
        <w:t xml:space="preserve"> for </w:t>
      </w:r>
      <w:r w:rsidR="007A390D">
        <w:t xml:space="preserve">the </w:t>
      </w:r>
      <w:r w:rsidR="00975B07">
        <w:t>congregation’s</w:t>
      </w:r>
      <w:r w:rsidR="007A390D">
        <w:t xml:space="preserve"> </w:t>
      </w:r>
      <w:r w:rsidR="00FB6401">
        <w:t>generosity</w:t>
      </w:r>
      <w:r w:rsidR="006E3524">
        <w:t xml:space="preserve">, </w:t>
      </w:r>
      <w:r w:rsidR="006F7F99">
        <w:t>fund raisers</w:t>
      </w:r>
      <w:r w:rsidR="006E3524">
        <w:t xml:space="preserve">, and </w:t>
      </w:r>
      <w:r w:rsidR="000741AB">
        <w:t xml:space="preserve">purchase of </w:t>
      </w:r>
      <w:r w:rsidR="006E3524">
        <w:t>bake goods to support the Fire Alarm system.</w:t>
      </w:r>
      <w:r w:rsidR="00975B07">
        <w:t xml:space="preserve"> </w:t>
      </w:r>
    </w:p>
    <w:p w14:paraId="6AF555D2" w14:textId="233541A3" w:rsidR="008F40D6" w:rsidRDefault="00A9366C" w:rsidP="00EE5A24">
      <w:r>
        <w:t xml:space="preserve">Kristin is thankful for </w:t>
      </w:r>
      <w:r w:rsidR="00975B07">
        <w:t xml:space="preserve">Joanne and Kim </w:t>
      </w:r>
      <w:r w:rsidR="00D53AD5">
        <w:t xml:space="preserve">training and preparation of </w:t>
      </w:r>
      <w:r w:rsidR="008201D4">
        <w:t xml:space="preserve">care for the </w:t>
      </w:r>
      <w:r w:rsidR="00D53AD5">
        <w:t>alt</w:t>
      </w:r>
      <w:r w:rsidR="00004E34">
        <w:t>a</w:t>
      </w:r>
      <w:r w:rsidR="00D53AD5">
        <w:t>r g</w:t>
      </w:r>
      <w:r w:rsidR="001451B6">
        <w:t xml:space="preserve">uild </w:t>
      </w:r>
      <w:r w:rsidR="00A05457">
        <w:t xml:space="preserve">furnishings and linens to prepare it for each service. </w:t>
      </w:r>
    </w:p>
    <w:p w14:paraId="1B3C1A22" w14:textId="44BBE381" w:rsidR="00F246B3" w:rsidRDefault="00F246B3" w:rsidP="00EE5A24">
      <w:r>
        <w:t>Pastor Daniel thankful for school supplies</w:t>
      </w:r>
      <w:r w:rsidR="00A34A8B">
        <w:t xml:space="preserve"> </w:t>
      </w:r>
      <w:r w:rsidR="001F1B77">
        <w:t xml:space="preserve">and </w:t>
      </w:r>
      <w:r w:rsidR="00A34A8B">
        <w:t>all of the above our celebration of 2022</w:t>
      </w:r>
      <w:r w:rsidR="001F1B77">
        <w:t>.</w:t>
      </w:r>
    </w:p>
    <w:p w14:paraId="10872B61" w14:textId="77777777" w:rsidR="00246BD1" w:rsidRDefault="00246BD1" w:rsidP="00EE5A24"/>
    <w:p w14:paraId="0E29B54D" w14:textId="41C419BF" w:rsidR="00591E58" w:rsidRDefault="00C06B35" w:rsidP="00EE5A24">
      <w:pPr>
        <w:rPr>
          <w:u w:val="single"/>
        </w:rPr>
      </w:pPr>
      <w:r w:rsidRPr="00A63D6F">
        <w:rPr>
          <w:u w:val="single"/>
        </w:rPr>
        <w:t>Budget Presentation</w:t>
      </w:r>
      <w:r w:rsidR="00A63D6F" w:rsidRPr="00A63D6F">
        <w:rPr>
          <w:u w:val="single"/>
        </w:rPr>
        <w:t>:</w:t>
      </w:r>
      <w:r w:rsidR="00591E58">
        <w:rPr>
          <w:u w:val="single"/>
        </w:rPr>
        <w:t xml:space="preserve"> Fund Balances</w:t>
      </w:r>
      <w:r w:rsidR="00727265">
        <w:rPr>
          <w:u w:val="single"/>
        </w:rPr>
        <w:t xml:space="preserve"> as of </w:t>
      </w:r>
      <w:r w:rsidR="00035DC9">
        <w:rPr>
          <w:u w:val="single"/>
        </w:rPr>
        <w:t>12/31/2023</w:t>
      </w:r>
    </w:p>
    <w:p w14:paraId="7FEA4F7E" w14:textId="7369C358" w:rsidR="00591E58" w:rsidRDefault="00A63D6F" w:rsidP="00727265">
      <w:pPr>
        <w:pStyle w:val="ListParagraph"/>
        <w:numPr>
          <w:ilvl w:val="0"/>
          <w:numId w:val="13"/>
        </w:numPr>
      </w:pPr>
      <w:r>
        <w:t>Mission Inv</w:t>
      </w:r>
      <w:r w:rsidR="00E75EB5">
        <w:t>e</w:t>
      </w:r>
      <w:r>
        <w:t>stment</w:t>
      </w:r>
      <w:r w:rsidR="0075171B">
        <w:t xml:space="preserve">: </w:t>
      </w:r>
      <w:r w:rsidR="002F0D17">
        <w:rPr>
          <w:b/>
          <w:bCs/>
        </w:rPr>
        <w:t>$58,970.25</w:t>
      </w:r>
    </w:p>
    <w:p w14:paraId="13E9B00E" w14:textId="2F3ED2B8" w:rsidR="00591E58" w:rsidRDefault="00727265" w:rsidP="00591E58">
      <w:pPr>
        <w:pStyle w:val="ListParagraph"/>
        <w:numPr>
          <w:ilvl w:val="0"/>
          <w:numId w:val="12"/>
        </w:numPr>
      </w:pPr>
      <w:r>
        <w:t>T</w:t>
      </w:r>
      <w:r w:rsidR="00035DC9">
        <w:t>hrivent</w:t>
      </w:r>
      <w:r w:rsidR="00A14AB9">
        <w:t xml:space="preserve">: </w:t>
      </w:r>
      <w:r w:rsidR="002F0D17">
        <w:rPr>
          <w:b/>
          <w:bCs/>
        </w:rPr>
        <w:t>$77,899.02</w:t>
      </w:r>
    </w:p>
    <w:p w14:paraId="7D098BAC" w14:textId="0E56631F" w:rsidR="00035DC9" w:rsidRPr="00591E58" w:rsidRDefault="00035DC9" w:rsidP="00591E58">
      <w:pPr>
        <w:pStyle w:val="ListParagraph"/>
        <w:numPr>
          <w:ilvl w:val="0"/>
          <w:numId w:val="12"/>
        </w:numPr>
      </w:pPr>
      <w:r>
        <w:t>Fidelity</w:t>
      </w:r>
      <w:r w:rsidR="00A14AB9">
        <w:t xml:space="preserve">: </w:t>
      </w:r>
      <w:r w:rsidR="002F0D17">
        <w:rPr>
          <w:b/>
          <w:bCs/>
        </w:rPr>
        <w:t>$259,223.66</w:t>
      </w:r>
      <w:bookmarkStart w:id="0" w:name="_GoBack"/>
      <w:bookmarkEnd w:id="0"/>
    </w:p>
    <w:p w14:paraId="7C01097C" w14:textId="7E168DB4" w:rsidR="00591E58" w:rsidRPr="00A63D6F" w:rsidRDefault="00591E58" w:rsidP="00EE5A24">
      <w:r>
        <w:tab/>
      </w:r>
      <w:r>
        <w:tab/>
      </w:r>
    </w:p>
    <w:p w14:paraId="1F3DC4E4" w14:textId="77777777" w:rsidR="007E39B8" w:rsidRDefault="007E39B8" w:rsidP="00EE5A24"/>
    <w:p w14:paraId="6B97BD5E" w14:textId="77777777" w:rsidR="006B0DE0" w:rsidRDefault="006B0DE0" w:rsidP="00CA3F93">
      <w:pPr>
        <w:sectPr w:rsidR="006B0DE0" w:rsidSect="002250EF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0F63830" w14:textId="77777777" w:rsidR="00722ECB" w:rsidRDefault="00722ECB" w:rsidP="00CA3F93"/>
    <w:p w14:paraId="1DBC54AC" w14:textId="77777777" w:rsidR="00722ECB" w:rsidRDefault="00722ECB" w:rsidP="00CA3F93"/>
    <w:p w14:paraId="3E4B494C" w14:textId="77777777" w:rsidR="00722ECB" w:rsidRDefault="00722ECB" w:rsidP="00CA3F93"/>
    <w:p w14:paraId="7F801884" w14:textId="77777777" w:rsidR="00722ECB" w:rsidRDefault="00722ECB" w:rsidP="00CA3F93"/>
    <w:p w14:paraId="69ED8527" w14:textId="77777777" w:rsidR="00722ECB" w:rsidRDefault="00722ECB" w:rsidP="00CA3F93"/>
    <w:p w14:paraId="7E503794" w14:textId="77777777" w:rsidR="00722ECB" w:rsidRDefault="00722ECB" w:rsidP="00CA3F93"/>
    <w:p w14:paraId="3DE597F6" w14:textId="77777777" w:rsidR="00423890" w:rsidRDefault="00423890" w:rsidP="00CA3F93">
      <w:pPr>
        <w:sectPr w:rsidR="00423890" w:rsidSect="002250EF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48B7B7ED" w14:textId="2350EE95" w:rsidR="005923E0" w:rsidRDefault="00330A65" w:rsidP="00CA3F93">
      <w:r>
        <w:t xml:space="preserve">Highpoints:  </w:t>
      </w:r>
      <w:r w:rsidR="005923E0" w:rsidRPr="005923E0">
        <w:t>Our benevolence giving in 2022 totaled 12,556.</w:t>
      </w:r>
    </w:p>
    <w:p w14:paraId="71DDA3E3" w14:textId="77777777" w:rsidR="00E356B2" w:rsidRDefault="00E356B2" w:rsidP="007C7E61">
      <w:pPr>
        <w:rPr>
          <w:lang w:val="en-US"/>
        </w:rPr>
      </w:pPr>
    </w:p>
    <w:p w14:paraId="01EA19B1" w14:textId="77777777" w:rsidR="00F8718E" w:rsidRDefault="00F8718E" w:rsidP="008C3984">
      <w:pPr>
        <w:rPr>
          <w:lang w:val="en-US"/>
        </w:rPr>
      </w:pPr>
      <w:r w:rsidRPr="00F8718E">
        <w:rPr>
          <w:b/>
          <w:bCs/>
        </w:rPr>
        <w:t>WEEKLY ENVELOPE GIVING</w:t>
      </w:r>
      <w:r w:rsidRPr="00F8718E">
        <w:rPr>
          <w:lang w:val="en-US"/>
        </w:rPr>
        <w:t xml:space="preserve"> </w:t>
      </w:r>
    </w:p>
    <w:p w14:paraId="27F2F37F" w14:textId="601647C9" w:rsidR="008C3984" w:rsidRPr="008C3984" w:rsidRDefault="008C3984" w:rsidP="008C3984">
      <w:pPr>
        <w:rPr>
          <w:lang w:val="en-US"/>
        </w:rPr>
      </w:pPr>
      <w:r w:rsidRPr="008C3984">
        <w:rPr>
          <w:lang w:val="en-US"/>
        </w:rPr>
        <w:t>2022: Budgeted 190,000.00</w:t>
      </w:r>
    </w:p>
    <w:p w14:paraId="59D7A384" w14:textId="51CCE593" w:rsidR="008C3984" w:rsidRDefault="008C3984" w:rsidP="008C3984">
      <w:pPr>
        <w:rPr>
          <w:lang w:val="en-US"/>
        </w:rPr>
      </w:pPr>
      <w:r w:rsidRPr="008C3984">
        <w:rPr>
          <w:lang w:val="en-US"/>
        </w:rPr>
        <w:t>Received 154,172.00</w:t>
      </w:r>
    </w:p>
    <w:p w14:paraId="362D14D5" w14:textId="669AFA6A" w:rsidR="008C3984" w:rsidRDefault="008C3984" w:rsidP="008C3984">
      <w:pPr>
        <w:rPr>
          <w:lang w:val="en-US"/>
        </w:rPr>
      </w:pPr>
      <w:r w:rsidRPr="008C3984">
        <w:rPr>
          <w:lang w:val="en-US"/>
        </w:rPr>
        <w:t>Our giving was 81% of the budget.</w:t>
      </w:r>
    </w:p>
    <w:p w14:paraId="3452F86B" w14:textId="3C902666" w:rsidR="00E90982" w:rsidRDefault="00E90982" w:rsidP="008C3984">
      <w:r w:rsidRPr="00E90982">
        <w:t>2023</w:t>
      </w:r>
      <w:r w:rsidR="00A214AF">
        <w:t xml:space="preserve"> Goal changed </w:t>
      </w:r>
      <w:r w:rsidRPr="00E90982">
        <w:t xml:space="preserve">to 160,000 in weekly envelope giving.  </w:t>
      </w:r>
    </w:p>
    <w:p w14:paraId="689589EF" w14:textId="77777777" w:rsidR="007A7BCC" w:rsidRDefault="007A7BCC" w:rsidP="008C3984"/>
    <w:p w14:paraId="3748B72F" w14:textId="77777777" w:rsidR="006B0DE0" w:rsidRDefault="006B0DE0" w:rsidP="008C3984">
      <w:pPr>
        <w:rPr>
          <w:b/>
          <w:bCs/>
        </w:rPr>
        <w:sectPr w:rsidR="006B0DE0" w:rsidSect="002250EF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D23C997" w14:textId="77777777" w:rsidR="00DF5C73" w:rsidRDefault="00DF5C73" w:rsidP="008C3984">
      <w:pPr>
        <w:rPr>
          <w:b/>
          <w:bCs/>
        </w:rPr>
      </w:pPr>
    </w:p>
    <w:p w14:paraId="7C76FA6C" w14:textId="77777777" w:rsidR="00DF5C73" w:rsidRDefault="00DF5C73" w:rsidP="008C3984">
      <w:pPr>
        <w:rPr>
          <w:b/>
          <w:bCs/>
        </w:rPr>
      </w:pPr>
    </w:p>
    <w:p w14:paraId="72BF9A58" w14:textId="2A2F5568" w:rsidR="007A7BCC" w:rsidRDefault="00F44C3B" w:rsidP="008C3984">
      <w:pPr>
        <w:rPr>
          <w:b/>
          <w:bCs/>
        </w:rPr>
      </w:pPr>
      <w:r w:rsidRPr="00F44C3B">
        <w:rPr>
          <w:b/>
          <w:bCs/>
        </w:rPr>
        <w:t xml:space="preserve">2023 BUDGET </w:t>
      </w:r>
      <w:r w:rsidR="00DC6AA0">
        <w:rPr>
          <w:b/>
          <w:bCs/>
        </w:rPr>
        <w:t>I</w:t>
      </w:r>
      <w:r w:rsidR="00B213A0">
        <w:rPr>
          <w:b/>
          <w:bCs/>
        </w:rPr>
        <w:t>NCOME</w:t>
      </w:r>
    </w:p>
    <w:p w14:paraId="0284C631" w14:textId="2FBCE0A3" w:rsidR="00F44C3B" w:rsidRPr="00F44C3B" w:rsidRDefault="00F44C3B" w:rsidP="00BB2C6A">
      <w:pPr>
        <w:rPr>
          <w:lang w:val="en-US"/>
        </w:rPr>
      </w:pPr>
      <w:r w:rsidRPr="00F44C3B">
        <w:rPr>
          <w:lang w:val="en-US"/>
        </w:rPr>
        <w:t>WEEKLY ENVELOPES</w:t>
      </w:r>
      <w:r w:rsidRPr="00F44C3B">
        <w:rPr>
          <w:lang w:val="en-US"/>
        </w:rPr>
        <w:tab/>
      </w:r>
      <w:r w:rsidR="00C310E3">
        <w:rPr>
          <w:lang w:val="en-US"/>
        </w:rPr>
        <w:tab/>
      </w:r>
      <w:r w:rsidR="00C310E3">
        <w:rPr>
          <w:lang w:val="en-US"/>
        </w:rPr>
        <w:tab/>
      </w:r>
      <w:r w:rsidRPr="00F44C3B">
        <w:rPr>
          <w:b/>
          <w:bCs/>
          <w:lang w:val="en-US"/>
        </w:rPr>
        <w:t xml:space="preserve">160,000  </w:t>
      </w:r>
    </w:p>
    <w:p w14:paraId="3AB406EA" w14:textId="0965BD14" w:rsidR="00F44C3B" w:rsidRPr="00F44C3B" w:rsidRDefault="00F44C3B" w:rsidP="00BB2C6A">
      <w:pPr>
        <w:rPr>
          <w:lang w:val="en-US"/>
        </w:rPr>
      </w:pPr>
      <w:r w:rsidRPr="00F44C3B">
        <w:rPr>
          <w:lang w:val="en-US"/>
        </w:rPr>
        <w:t>PLATE OFFERING</w:t>
      </w:r>
      <w:r w:rsidRPr="00F44C3B">
        <w:rPr>
          <w:lang w:val="en-US"/>
        </w:rPr>
        <w:tab/>
      </w:r>
      <w:r w:rsidRPr="00F44C3B">
        <w:rPr>
          <w:lang w:val="en-US"/>
        </w:rPr>
        <w:tab/>
        <w:t xml:space="preserve"> </w:t>
      </w:r>
      <w:r w:rsidR="00C310E3">
        <w:rPr>
          <w:lang w:val="en-US"/>
        </w:rPr>
        <w:tab/>
      </w:r>
      <w:r w:rsidR="00C310E3">
        <w:rPr>
          <w:lang w:val="en-US"/>
        </w:rPr>
        <w:tab/>
      </w:r>
      <w:r w:rsidRPr="00F44C3B">
        <w:rPr>
          <w:lang w:val="en-US"/>
        </w:rPr>
        <w:t>2,000</w:t>
      </w:r>
      <w:r w:rsidRPr="00F44C3B">
        <w:rPr>
          <w:lang w:val="en-US"/>
        </w:rPr>
        <w:tab/>
      </w:r>
    </w:p>
    <w:p w14:paraId="277A12EF" w14:textId="42ADF0F9" w:rsidR="00F44C3B" w:rsidRPr="00F44C3B" w:rsidRDefault="00F44C3B" w:rsidP="00BB2C6A">
      <w:pPr>
        <w:rPr>
          <w:lang w:val="en-US"/>
        </w:rPr>
      </w:pPr>
      <w:r w:rsidRPr="00F44C3B">
        <w:rPr>
          <w:lang w:val="en-US"/>
        </w:rPr>
        <w:t>SPECIAL ENVELOPES</w:t>
      </w:r>
      <w:r w:rsidRPr="00F44C3B">
        <w:rPr>
          <w:lang w:val="en-US"/>
        </w:rPr>
        <w:tab/>
      </w:r>
      <w:r w:rsidR="00C310E3">
        <w:rPr>
          <w:lang w:val="en-US"/>
        </w:rPr>
        <w:tab/>
      </w:r>
      <w:r w:rsidR="00C310E3">
        <w:rPr>
          <w:lang w:val="en-US"/>
        </w:rPr>
        <w:tab/>
      </w:r>
      <w:r w:rsidRPr="00F44C3B">
        <w:rPr>
          <w:lang w:val="en-US"/>
        </w:rPr>
        <w:t>10,250</w:t>
      </w:r>
    </w:p>
    <w:p w14:paraId="11350FBA" w14:textId="452C11D0" w:rsidR="00F44C3B" w:rsidRPr="00F44C3B" w:rsidRDefault="00F44C3B" w:rsidP="00BB2C6A">
      <w:pPr>
        <w:rPr>
          <w:lang w:val="en-US"/>
        </w:rPr>
      </w:pPr>
      <w:r w:rsidRPr="00F44C3B">
        <w:rPr>
          <w:lang w:val="en-US"/>
        </w:rPr>
        <w:t>BUILDING USE</w:t>
      </w:r>
      <w:r w:rsidRPr="00F44C3B">
        <w:rPr>
          <w:lang w:val="en-US"/>
        </w:rPr>
        <w:tab/>
      </w:r>
      <w:r w:rsidRPr="00F44C3B">
        <w:rPr>
          <w:lang w:val="en-US"/>
        </w:rPr>
        <w:tab/>
      </w:r>
      <w:r w:rsidR="00C310E3">
        <w:rPr>
          <w:lang w:val="en-US"/>
        </w:rPr>
        <w:tab/>
      </w:r>
      <w:r w:rsidR="00C310E3">
        <w:rPr>
          <w:lang w:val="en-US"/>
        </w:rPr>
        <w:tab/>
      </w:r>
      <w:r w:rsidRPr="00F44C3B">
        <w:rPr>
          <w:lang w:val="en-US"/>
        </w:rPr>
        <w:t>64,872</w:t>
      </w:r>
    </w:p>
    <w:p w14:paraId="3BA90F30" w14:textId="0B404923" w:rsidR="00F44C3B" w:rsidRPr="00F44C3B" w:rsidRDefault="00F44C3B" w:rsidP="00BB2C6A">
      <w:pPr>
        <w:rPr>
          <w:lang w:val="en-US"/>
        </w:rPr>
      </w:pPr>
      <w:r w:rsidRPr="00F44C3B">
        <w:rPr>
          <w:lang w:val="en-US"/>
        </w:rPr>
        <w:t>INTEREST/DIVIDENDS</w:t>
      </w:r>
      <w:r w:rsidRPr="00F44C3B">
        <w:rPr>
          <w:lang w:val="en-US"/>
        </w:rPr>
        <w:tab/>
      </w:r>
      <w:r w:rsidRPr="00F44C3B">
        <w:rPr>
          <w:lang w:val="en-US"/>
        </w:rPr>
        <w:tab/>
      </w:r>
      <w:r w:rsidR="003470F1">
        <w:rPr>
          <w:lang w:val="en-US"/>
        </w:rPr>
        <w:tab/>
      </w:r>
      <w:r w:rsidRPr="00F44C3B">
        <w:rPr>
          <w:lang w:val="en-US"/>
        </w:rPr>
        <w:t>3,500</w:t>
      </w:r>
    </w:p>
    <w:p w14:paraId="5FB87C40" w14:textId="429FE5D1" w:rsidR="00F44C3B" w:rsidRPr="00F44C3B" w:rsidRDefault="00F44C3B" w:rsidP="00BB2C6A">
      <w:pPr>
        <w:rPr>
          <w:lang w:val="en-US"/>
        </w:rPr>
      </w:pPr>
      <w:r w:rsidRPr="00F44C3B">
        <w:rPr>
          <w:lang w:val="en-US"/>
        </w:rPr>
        <w:t xml:space="preserve">MISCELLANEOUS INCOME   </w:t>
      </w:r>
      <w:r w:rsidRPr="00F44C3B">
        <w:rPr>
          <w:lang w:val="en-US"/>
        </w:rPr>
        <w:tab/>
      </w:r>
      <w:r w:rsidR="003470F1">
        <w:rPr>
          <w:lang w:val="en-US"/>
        </w:rPr>
        <w:tab/>
      </w:r>
      <w:r w:rsidRPr="00F44C3B">
        <w:rPr>
          <w:lang w:val="en-US"/>
        </w:rPr>
        <w:t>500</w:t>
      </w:r>
    </w:p>
    <w:p w14:paraId="43839EF5" w14:textId="61BA496E" w:rsidR="00F44C3B" w:rsidRPr="00F44C3B" w:rsidRDefault="00F44C3B" w:rsidP="00BB2C6A">
      <w:pPr>
        <w:rPr>
          <w:lang w:val="en-US"/>
        </w:rPr>
      </w:pPr>
      <w:r w:rsidRPr="00F44C3B">
        <w:rPr>
          <w:lang w:val="en-US"/>
        </w:rPr>
        <w:t>SUNDAY SCHOOL</w:t>
      </w:r>
      <w:r w:rsidRPr="00F44C3B">
        <w:rPr>
          <w:lang w:val="en-US"/>
        </w:rPr>
        <w:tab/>
      </w:r>
      <w:r w:rsidRPr="00F44C3B">
        <w:rPr>
          <w:lang w:val="en-US"/>
        </w:rPr>
        <w:tab/>
      </w:r>
      <w:r w:rsidRPr="00F44C3B">
        <w:rPr>
          <w:lang w:val="en-US"/>
        </w:rPr>
        <w:tab/>
      </w:r>
      <w:r w:rsidR="003470F1">
        <w:rPr>
          <w:lang w:val="en-US"/>
        </w:rPr>
        <w:tab/>
      </w:r>
      <w:r w:rsidRPr="00F44C3B">
        <w:rPr>
          <w:lang w:val="en-US"/>
        </w:rPr>
        <w:t>600</w:t>
      </w:r>
      <w:r w:rsidRPr="00F44C3B">
        <w:rPr>
          <w:u w:val="single"/>
          <w:lang w:val="en-US"/>
        </w:rPr>
        <w:t xml:space="preserve">  </w:t>
      </w:r>
    </w:p>
    <w:p w14:paraId="2B75F293" w14:textId="0FF9157E" w:rsidR="00F44C3B" w:rsidRDefault="00F44C3B" w:rsidP="00BB2C6A">
      <w:pPr>
        <w:rPr>
          <w:b/>
          <w:bCs/>
          <w:lang w:val="en-US"/>
        </w:rPr>
      </w:pPr>
      <w:r w:rsidRPr="00F44C3B">
        <w:rPr>
          <w:lang w:val="en-US"/>
        </w:rPr>
        <w:t>TOTAL INCOME</w:t>
      </w:r>
      <w:r w:rsidRPr="00F44C3B">
        <w:rPr>
          <w:lang w:val="en-US"/>
        </w:rPr>
        <w:tab/>
        <w:t xml:space="preserve"> </w:t>
      </w:r>
      <w:r w:rsidRPr="00F44C3B">
        <w:rPr>
          <w:lang w:val="en-US"/>
        </w:rPr>
        <w:tab/>
        <w:t xml:space="preserve">    </w:t>
      </w:r>
      <w:r w:rsidR="00D04CDF">
        <w:rPr>
          <w:lang w:val="en-US"/>
        </w:rPr>
        <w:tab/>
      </w:r>
      <w:r w:rsidR="003470F1">
        <w:rPr>
          <w:lang w:val="en-US"/>
        </w:rPr>
        <w:tab/>
      </w:r>
      <w:r w:rsidRPr="00F44C3B">
        <w:rPr>
          <w:b/>
          <w:bCs/>
          <w:lang w:val="en-US"/>
        </w:rPr>
        <w:t>241,722</w:t>
      </w:r>
    </w:p>
    <w:p w14:paraId="5F1039EB" w14:textId="77777777" w:rsidR="00A95F01" w:rsidRPr="00B7415C" w:rsidRDefault="00A95F01" w:rsidP="00BB2C6A">
      <w:pPr>
        <w:rPr>
          <w:lang w:val="en-US"/>
        </w:rPr>
      </w:pPr>
    </w:p>
    <w:p w14:paraId="2436D27A" w14:textId="7DD07119" w:rsidR="00F44C3B" w:rsidRPr="00F44C3B" w:rsidRDefault="00B7415C" w:rsidP="000C7577">
      <w:pPr>
        <w:rPr>
          <w:b/>
          <w:bCs/>
          <w:lang w:val="en-US"/>
        </w:rPr>
      </w:pPr>
      <w:r w:rsidRPr="000C7577">
        <w:rPr>
          <w:b/>
          <w:bCs/>
          <w:lang w:val="en-US"/>
        </w:rPr>
        <w:t>2023 Expenses</w:t>
      </w:r>
    </w:p>
    <w:p w14:paraId="0B9EA41F" w14:textId="58CEA388" w:rsidR="00DC6AA0" w:rsidRPr="00DC6AA0" w:rsidRDefault="00DC6AA0" w:rsidP="000C7577">
      <w:pPr>
        <w:rPr>
          <w:lang w:val="en-US"/>
        </w:rPr>
      </w:pPr>
      <w:r w:rsidRPr="00DC6AA0">
        <w:rPr>
          <w:lang w:val="en-US"/>
        </w:rPr>
        <w:t>SEPA MISSION PARTNERSHIP</w:t>
      </w:r>
      <w:r w:rsidRPr="00DC6AA0">
        <w:rPr>
          <w:lang w:val="en-US"/>
        </w:rPr>
        <w:tab/>
        <w:t xml:space="preserve"> </w:t>
      </w:r>
      <w:r w:rsidR="009D64C1">
        <w:rPr>
          <w:lang w:val="en-US"/>
        </w:rPr>
        <w:tab/>
      </w:r>
      <w:r w:rsidRPr="00DC6AA0">
        <w:rPr>
          <w:lang w:val="en-US"/>
        </w:rPr>
        <w:t xml:space="preserve">9,500          </w:t>
      </w:r>
    </w:p>
    <w:p w14:paraId="600AECE3" w14:textId="48149616" w:rsidR="00DC6AA0" w:rsidRPr="00DC6AA0" w:rsidRDefault="00DC6AA0" w:rsidP="000C7577">
      <w:pPr>
        <w:rPr>
          <w:lang w:val="en-US"/>
        </w:rPr>
      </w:pPr>
      <w:r w:rsidRPr="00DC6AA0">
        <w:rPr>
          <w:lang w:val="en-US"/>
        </w:rPr>
        <w:t xml:space="preserve">STAFF EXPENSES </w:t>
      </w:r>
      <w:r w:rsidRPr="00DC6AA0">
        <w:rPr>
          <w:lang w:val="en-US"/>
        </w:rPr>
        <w:tab/>
      </w:r>
      <w:r w:rsidRPr="00DC6AA0">
        <w:rPr>
          <w:lang w:val="en-US"/>
        </w:rPr>
        <w:tab/>
      </w:r>
      <w:r w:rsidRPr="00DC6AA0">
        <w:rPr>
          <w:lang w:val="en-US"/>
        </w:rPr>
        <w:tab/>
      </w:r>
      <w:r w:rsidR="009D64C1">
        <w:rPr>
          <w:lang w:val="en-US"/>
        </w:rPr>
        <w:tab/>
      </w:r>
      <w:r w:rsidRPr="00DC6AA0">
        <w:rPr>
          <w:lang w:val="en-US"/>
        </w:rPr>
        <w:t xml:space="preserve">189,955    </w:t>
      </w:r>
    </w:p>
    <w:p w14:paraId="1E2EA013" w14:textId="127C5D51" w:rsidR="00DC6AA0" w:rsidRPr="00DC6AA0" w:rsidRDefault="00DC6AA0" w:rsidP="000C7577">
      <w:pPr>
        <w:rPr>
          <w:lang w:val="en-US"/>
        </w:rPr>
      </w:pPr>
      <w:r w:rsidRPr="00DC6AA0">
        <w:rPr>
          <w:lang w:val="en-US"/>
        </w:rPr>
        <w:t>PROPERTY, UTILITIES, INSURANCE</w:t>
      </w:r>
      <w:r w:rsidR="009D64C1">
        <w:rPr>
          <w:lang w:val="en-US"/>
        </w:rPr>
        <w:tab/>
      </w:r>
      <w:r w:rsidRPr="00DC6AA0">
        <w:rPr>
          <w:lang w:val="en-US"/>
        </w:rPr>
        <w:t xml:space="preserve">90,600      </w:t>
      </w:r>
    </w:p>
    <w:p w14:paraId="7DBFCA0C" w14:textId="4AD8C88D" w:rsidR="00DC6AA0" w:rsidRPr="00DC6AA0" w:rsidRDefault="00DC6AA0" w:rsidP="000C7577">
      <w:pPr>
        <w:rPr>
          <w:lang w:val="en-US"/>
        </w:rPr>
      </w:pPr>
      <w:r w:rsidRPr="00DC6AA0">
        <w:rPr>
          <w:lang w:val="en-US"/>
        </w:rPr>
        <w:t>ADMINISTRATION</w:t>
      </w:r>
      <w:r w:rsidR="00C21725">
        <w:rPr>
          <w:lang w:val="en-US"/>
        </w:rPr>
        <w:tab/>
      </w:r>
      <w:r w:rsidR="00C21725">
        <w:rPr>
          <w:lang w:val="en-US"/>
        </w:rPr>
        <w:tab/>
      </w:r>
      <w:r w:rsidR="00C21725">
        <w:rPr>
          <w:lang w:val="en-US"/>
        </w:rPr>
        <w:tab/>
      </w:r>
      <w:r w:rsidR="00C21725">
        <w:rPr>
          <w:lang w:val="en-US"/>
        </w:rPr>
        <w:tab/>
      </w:r>
      <w:r w:rsidRPr="00DC6AA0">
        <w:rPr>
          <w:lang w:val="en-US"/>
        </w:rPr>
        <w:t>19,300</w:t>
      </w:r>
      <w:r w:rsidRPr="00DC6AA0">
        <w:rPr>
          <w:lang w:val="en-US"/>
        </w:rPr>
        <w:tab/>
        <w:t xml:space="preserve">          </w:t>
      </w:r>
    </w:p>
    <w:p w14:paraId="41B723B3" w14:textId="078F651F" w:rsidR="00DC6AA0" w:rsidRPr="00DC6AA0" w:rsidRDefault="00DC6AA0" w:rsidP="000C7577">
      <w:pPr>
        <w:rPr>
          <w:lang w:val="en-US"/>
        </w:rPr>
      </w:pPr>
      <w:r w:rsidRPr="00DC6AA0">
        <w:rPr>
          <w:lang w:val="en-US"/>
        </w:rPr>
        <w:t>MINISTRIES</w:t>
      </w:r>
      <w:r w:rsidRPr="00DC6AA0">
        <w:rPr>
          <w:lang w:val="en-US"/>
        </w:rPr>
        <w:tab/>
      </w:r>
      <w:r w:rsidRPr="00DC6AA0">
        <w:rPr>
          <w:lang w:val="en-US"/>
        </w:rPr>
        <w:tab/>
      </w:r>
      <w:r w:rsidRPr="00DC6AA0">
        <w:rPr>
          <w:lang w:val="en-US"/>
        </w:rPr>
        <w:tab/>
      </w:r>
      <w:r w:rsidRPr="00DC6AA0">
        <w:rPr>
          <w:lang w:val="en-US"/>
        </w:rPr>
        <w:tab/>
      </w:r>
      <w:r w:rsidRPr="00DC6AA0">
        <w:rPr>
          <w:lang w:val="en-US"/>
        </w:rPr>
        <w:tab/>
        <w:t>5,600</w:t>
      </w:r>
    </w:p>
    <w:p w14:paraId="29E14EE3" w14:textId="30FA0F14" w:rsidR="00DC6AA0" w:rsidRDefault="00DC6AA0" w:rsidP="000C7577">
      <w:pPr>
        <w:rPr>
          <w:b/>
          <w:bCs/>
          <w:lang w:val="en-US"/>
        </w:rPr>
      </w:pPr>
      <w:r w:rsidRPr="00DC6AA0">
        <w:rPr>
          <w:b/>
          <w:bCs/>
          <w:lang w:val="en-US"/>
        </w:rPr>
        <w:t>TOTAL BUDGETED EXPENSES</w:t>
      </w:r>
      <w:r w:rsidRPr="00DC6AA0">
        <w:rPr>
          <w:b/>
          <w:bCs/>
          <w:lang w:val="en-US"/>
        </w:rPr>
        <w:tab/>
      </w:r>
      <w:r w:rsidRPr="00DC6AA0">
        <w:rPr>
          <w:b/>
          <w:bCs/>
          <w:lang w:val="en-US"/>
        </w:rPr>
        <w:tab/>
        <w:t>314,955</w:t>
      </w:r>
    </w:p>
    <w:p w14:paraId="748735FC" w14:textId="77777777" w:rsidR="0086264D" w:rsidRDefault="0086264D" w:rsidP="000C7577">
      <w:pPr>
        <w:rPr>
          <w:b/>
          <w:bCs/>
          <w:lang w:val="en-US"/>
        </w:rPr>
      </w:pPr>
    </w:p>
    <w:p w14:paraId="476D447E" w14:textId="72DF5C26" w:rsidR="001544A0" w:rsidRPr="001544A0" w:rsidRDefault="0086264D" w:rsidP="001544A0">
      <w:pPr>
        <w:rPr>
          <w:lang w:val="en-US"/>
        </w:rPr>
      </w:pPr>
      <w:r w:rsidRPr="0086264D">
        <w:rPr>
          <w:b/>
          <w:bCs/>
        </w:rPr>
        <w:t>2023 BUDGET SUMMARY</w:t>
      </w:r>
      <w:r w:rsidRPr="0086264D">
        <w:rPr>
          <w:lang w:val="en-US"/>
        </w:rPr>
        <w:t xml:space="preserve"> </w:t>
      </w:r>
      <w:r w:rsidR="001544A0" w:rsidRPr="001544A0">
        <w:rPr>
          <w:lang w:val="en-US"/>
        </w:rPr>
        <w:t>OPERATING</w:t>
      </w:r>
    </w:p>
    <w:p w14:paraId="45E97263" w14:textId="7E42405C" w:rsidR="001544A0" w:rsidRPr="001544A0" w:rsidRDefault="001544A0" w:rsidP="001544A0">
      <w:pPr>
        <w:rPr>
          <w:lang w:val="en-US"/>
        </w:rPr>
      </w:pPr>
      <w:r w:rsidRPr="001544A0">
        <w:rPr>
          <w:lang w:val="en-US"/>
        </w:rPr>
        <w:t>INCOME</w:t>
      </w:r>
      <w:r w:rsidRPr="001544A0">
        <w:rPr>
          <w:lang w:val="en-US"/>
        </w:rPr>
        <w:tab/>
      </w:r>
      <w:r w:rsidRPr="001544A0">
        <w:rPr>
          <w:lang w:val="en-US"/>
        </w:rPr>
        <w:tab/>
      </w:r>
      <w:r w:rsidRPr="001544A0">
        <w:rPr>
          <w:lang w:val="en-US"/>
        </w:rPr>
        <w:tab/>
      </w:r>
      <w:r w:rsidRPr="001544A0">
        <w:rPr>
          <w:lang w:val="en-US"/>
        </w:rPr>
        <w:tab/>
        <w:t xml:space="preserve">        </w:t>
      </w:r>
      <w:r w:rsidR="007E7153">
        <w:rPr>
          <w:lang w:val="en-US"/>
        </w:rPr>
        <w:tab/>
      </w:r>
      <w:r w:rsidRPr="001544A0">
        <w:rPr>
          <w:lang w:val="en-US"/>
        </w:rPr>
        <w:t>241,722</w:t>
      </w:r>
    </w:p>
    <w:p w14:paraId="27D606EC" w14:textId="6150961F" w:rsidR="001544A0" w:rsidRPr="001544A0" w:rsidRDefault="001544A0" w:rsidP="001544A0">
      <w:pPr>
        <w:rPr>
          <w:lang w:val="en-US"/>
        </w:rPr>
      </w:pPr>
      <w:r w:rsidRPr="001544A0">
        <w:rPr>
          <w:lang w:val="en-US"/>
        </w:rPr>
        <w:t>EXPENSES (budgeted)</w:t>
      </w:r>
      <w:r w:rsidRPr="001544A0">
        <w:rPr>
          <w:lang w:val="en-US"/>
        </w:rPr>
        <w:tab/>
      </w:r>
      <w:r w:rsidRPr="001544A0">
        <w:rPr>
          <w:lang w:val="en-US"/>
        </w:rPr>
        <w:tab/>
      </w:r>
      <w:r w:rsidRPr="001544A0">
        <w:rPr>
          <w:lang w:val="en-US"/>
        </w:rPr>
        <w:tab/>
        <w:t>314,955</w:t>
      </w:r>
      <w:r w:rsidRPr="001544A0">
        <w:rPr>
          <w:lang w:val="en-US"/>
        </w:rPr>
        <w:tab/>
      </w:r>
      <w:r w:rsidRPr="001544A0">
        <w:rPr>
          <w:lang w:val="en-US"/>
        </w:rPr>
        <w:tab/>
        <w:t xml:space="preserve">         </w:t>
      </w:r>
      <w:r w:rsidRPr="001544A0">
        <w:rPr>
          <w:lang w:val="en-US"/>
        </w:rPr>
        <w:tab/>
        <w:t xml:space="preserve">                                            _______ DEFICIT</w:t>
      </w:r>
      <w:r w:rsidRPr="001544A0">
        <w:rPr>
          <w:lang w:val="en-US"/>
        </w:rPr>
        <w:tab/>
        <w:t xml:space="preserve">              </w:t>
      </w:r>
      <w:r w:rsidRPr="001544A0">
        <w:rPr>
          <w:lang w:val="en-US"/>
        </w:rPr>
        <w:tab/>
        <w:t xml:space="preserve"> </w:t>
      </w:r>
      <w:r w:rsidRPr="001544A0">
        <w:rPr>
          <w:b/>
          <w:bCs/>
          <w:lang w:val="en-US"/>
        </w:rPr>
        <w:t>-</w:t>
      </w:r>
      <w:r w:rsidR="007E7153">
        <w:rPr>
          <w:b/>
          <w:bCs/>
          <w:lang w:val="en-US"/>
        </w:rPr>
        <w:tab/>
      </w:r>
      <w:r w:rsidRPr="001544A0">
        <w:rPr>
          <w:b/>
          <w:bCs/>
          <w:lang w:val="en-US"/>
        </w:rPr>
        <w:t>$73,233</w:t>
      </w:r>
    </w:p>
    <w:p w14:paraId="58D46619" w14:textId="79DF62B1" w:rsidR="001544A0" w:rsidRPr="001544A0" w:rsidRDefault="001544A0" w:rsidP="001544A0">
      <w:pPr>
        <w:rPr>
          <w:lang w:val="en-US"/>
        </w:rPr>
      </w:pPr>
      <w:r w:rsidRPr="001544A0">
        <w:rPr>
          <w:lang w:val="en-US"/>
        </w:rPr>
        <w:t>Pastor’s Unrecognized Health Insurance</w:t>
      </w:r>
      <w:r w:rsidRPr="001544A0">
        <w:rPr>
          <w:lang w:val="en-US"/>
        </w:rPr>
        <w:tab/>
        <w:t>27,500</w:t>
      </w:r>
    </w:p>
    <w:p w14:paraId="675DA92B" w14:textId="0FB2633F" w:rsidR="001544A0" w:rsidRPr="001544A0" w:rsidRDefault="001544A0" w:rsidP="001544A0">
      <w:pPr>
        <w:rPr>
          <w:lang w:val="en-US"/>
        </w:rPr>
      </w:pPr>
      <w:r w:rsidRPr="001544A0">
        <w:rPr>
          <w:b/>
          <w:bCs/>
          <w:lang w:val="en-US"/>
        </w:rPr>
        <w:t>Total Deficit</w:t>
      </w:r>
      <w:r w:rsidRPr="001544A0">
        <w:rPr>
          <w:b/>
          <w:bCs/>
          <w:lang w:val="en-US"/>
        </w:rPr>
        <w:tab/>
      </w:r>
      <w:r w:rsidRPr="001544A0">
        <w:rPr>
          <w:b/>
          <w:bCs/>
          <w:lang w:val="en-US"/>
        </w:rPr>
        <w:tab/>
      </w:r>
      <w:r w:rsidRPr="001544A0">
        <w:rPr>
          <w:b/>
          <w:bCs/>
          <w:lang w:val="en-US"/>
        </w:rPr>
        <w:tab/>
      </w:r>
      <w:r w:rsidR="00052233">
        <w:rPr>
          <w:b/>
          <w:bCs/>
          <w:lang w:val="en-US"/>
        </w:rPr>
        <w:tab/>
      </w:r>
      <w:r w:rsidR="00052233">
        <w:rPr>
          <w:b/>
          <w:bCs/>
          <w:lang w:val="en-US"/>
        </w:rPr>
        <w:tab/>
      </w:r>
      <w:r w:rsidRPr="001544A0">
        <w:rPr>
          <w:b/>
          <w:bCs/>
          <w:lang w:val="en-US"/>
        </w:rPr>
        <w:t>45,733</w:t>
      </w:r>
    </w:p>
    <w:p w14:paraId="16CD4BA2" w14:textId="77777777" w:rsidR="00DC6AA0" w:rsidRDefault="00DC6AA0" w:rsidP="000C7577">
      <w:pPr>
        <w:rPr>
          <w:lang w:val="en-US"/>
        </w:rPr>
      </w:pPr>
    </w:p>
    <w:p w14:paraId="5D4144CC" w14:textId="77777777" w:rsidR="00C21791" w:rsidRPr="00DC6AA0" w:rsidRDefault="00C21791" w:rsidP="000C7577">
      <w:pPr>
        <w:rPr>
          <w:lang w:val="en-US"/>
        </w:rPr>
      </w:pPr>
    </w:p>
    <w:p w14:paraId="08DA2CF9" w14:textId="77777777" w:rsidR="00F44C3B" w:rsidRPr="008C3984" w:rsidRDefault="00F44C3B" w:rsidP="008C3984">
      <w:pPr>
        <w:rPr>
          <w:lang w:val="en-US"/>
        </w:rPr>
      </w:pPr>
    </w:p>
    <w:p w14:paraId="525A113C" w14:textId="7E085835" w:rsidR="008C3984" w:rsidRPr="00EE5A24" w:rsidRDefault="00C22C8F" w:rsidP="00E356B2">
      <w:r>
        <w:t>Motion to approve 2023 budget for St John’s Yes-</w:t>
      </w:r>
      <w:r w:rsidR="000C1616">
        <w:t xml:space="preserve"> </w:t>
      </w:r>
      <w:r>
        <w:t>44, No- 0, Abstain</w:t>
      </w:r>
      <w:r w:rsidR="00D80B98">
        <w:t>-1. Motion Approved</w:t>
      </w:r>
    </w:p>
    <w:sectPr w:rsidR="008C3984" w:rsidRPr="00EE5A24" w:rsidSect="002250EF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6F03" w14:textId="77777777" w:rsidR="00EF1CF6" w:rsidRDefault="00EF1CF6" w:rsidP="00EE5A24">
      <w:pPr>
        <w:spacing w:line="240" w:lineRule="auto"/>
      </w:pPr>
      <w:r>
        <w:separator/>
      </w:r>
    </w:p>
  </w:endnote>
  <w:endnote w:type="continuationSeparator" w:id="0">
    <w:p w14:paraId="7C5E2A53" w14:textId="77777777" w:rsidR="00EF1CF6" w:rsidRDefault="00EF1CF6" w:rsidP="00EE5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F082F" w14:textId="77777777" w:rsidR="00EF1CF6" w:rsidRDefault="00EF1CF6" w:rsidP="00EE5A24">
      <w:pPr>
        <w:spacing w:line="240" w:lineRule="auto"/>
      </w:pPr>
      <w:r>
        <w:separator/>
      </w:r>
    </w:p>
  </w:footnote>
  <w:footnote w:type="continuationSeparator" w:id="0">
    <w:p w14:paraId="06FF3CDF" w14:textId="77777777" w:rsidR="00EF1CF6" w:rsidRDefault="00EF1CF6" w:rsidP="00EE5A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8B8D0" w14:textId="1E39D09F" w:rsidR="00EE5A24" w:rsidRPr="008907DD" w:rsidRDefault="00EE5A24" w:rsidP="00EE5A24">
    <w:pPr>
      <w:jc w:val="center"/>
    </w:pPr>
    <w:r w:rsidRPr="008907DD">
      <w:t>Annual Congregation Meeting Minutes</w:t>
    </w:r>
  </w:p>
  <w:p w14:paraId="2726EEB6" w14:textId="77777777" w:rsidR="00EE5A24" w:rsidRPr="008907DD" w:rsidRDefault="00EE5A24" w:rsidP="00EE5A24">
    <w:pPr>
      <w:jc w:val="center"/>
    </w:pPr>
    <w:r w:rsidRPr="008907DD">
      <w:t>Sunday, January 22nd, 2023</w:t>
    </w:r>
  </w:p>
  <w:p w14:paraId="789EB8C1" w14:textId="3DA5D71A" w:rsidR="00EE5A24" w:rsidRDefault="00EE5A24">
    <w:pPr>
      <w:pStyle w:val="Header"/>
    </w:pPr>
  </w:p>
  <w:p w14:paraId="5BF3686E" w14:textId="77777777" w:rsidR="00EE5A24" w:rsidRDefault="00EE5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346"/>
    <w:multiLevelType w:val="hybridMultilevel"/>
    <w:tmpl w:val="3E1073A4"/>
    <w:lvl w:ilvl="0" w:tplc="E9AC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18B2B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D603E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4AB49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6D4173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FE011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4A8A8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10C4C5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0400BA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27363"/>
    <w:multiLevelType w:val="hybridMultilevel"/>
    <w:tmpl w:val="9AF88514"/>
    <w:lvl w:ilvl="0" w:tplc="2B4C4B7E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25249"/>
    <w:multiLevelType w:val="multilevel"/>
    <w:tmpl w:val="F670DB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7F18F7"/>
    <w:multiLevelType w:val="hybridMultilevel"/>
    <w:tmpl w:val="EAF65D1C"/>
    <w:lvl w:ilvl="0" w:tplc="89CE0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460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4D2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8F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45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0C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058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22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E6E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969BB"/>
    <w:multiLevelType w:val="hybridMultilevel"/>
    <w:tmpl w:val="D49CDDAE"/>
    <w:lvl w:ilvl="0" w:tplc="D9845F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806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E13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DC7C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8E0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A02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EC9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CAFA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A207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DC9772F"/>
    <w:multiLevelType w:val="multilevel"/>
    <w:tmpl w:val="325C6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EA6C47"/>
    <w:multiLevelType w:val="hybridMultilevel"/>
    <w:tmpl w:val="7CBCBB32"/>
    <w:lvl w:ilvl="0" w:tplc="EC96B3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E029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0AC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268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7A6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484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EB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A0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ACA3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9927E23"/>
    <w:multiLevelType w:val="multilevel"/>
    <w:tmpl w:val="D14C05B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701B7A"/>
    <w:multiLevelType w:val="multilevel"/>
    <w:tmpl w:val="AB7C2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191F87"/>
    <w:multiLevelType w:val="multilevel"/>
    <w:tmpl w:val="52A87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067034"/>
    <w:multiLevelType w:val="hybridMultilevel"/>
    <w:tmpl w:val="31D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B191E"/>
    <w:multiLevelType w:val="hybridMultilevel"/>
    <w:tmpl w:val="20DAAC32"/>
    <w:lvl w:ilvl="0" w:tplc="25F8F17E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23"/>
    <w:rsid w:val="00004E34"/>
    <w:rsid w:val="00006C1D"/>
    <w:rsid w:val="00014E9C"/>
    <w:rsid w:val="000162CD"/>
    <w:rsid w:val="00023E3D"/>
    <w:rsid w:val="0003279F"/>
    <w:rsid w:val="00035DC9"/>
    <w:rsid w:val="00052233"/>
    <w:rsid w:val="000722E3"/>
    <w:rsid w:val="000741AB"/>
    <w:rsid w:val="000A6CBD"/>
    <w:rsid w:val="000C0A95"/>
    <w:rsid w:val="000C1616"/>
    <w:rsid w:val="000C7577"/>
    <w:rsid w:val="000D6DC8"/>
    <w:rsid w:val="000E186C"/>
    <w:rsid w:val="001451B6"/>
    <w:rsid w:val="001544A0"/>
    <w:rsid w:val="001617FC"/>
    <w:rsid w:val="00166F22"/>
    <w:rsid w:val="00184E44"/>
    <w:rsid w:val="00197717"/>
    <w:rsid w:val="001A29D9"/>
    <w:rsid w:val="001D09D2"/>
    <w:rsid w:val="001D4729"/>
    <w:rsid w:val="001F04DF"/>
    <w:rsid w:val="001F1B77"/>
    <w:rsid w:val="001F1EC2"/>
    <w:rsid w:val="001F211D"/>
    <w:rsid w:val="001F34E2"/>
    <w:rsid w:val="001F45D5"/>
    <w:rsid w:val="002163F9"/>
    <w:rsid w:val="00224DAE"/>
    <w:rsid w:val="002250EF"/>
    <w:rsid w:val="00245288"/>
    <w:rsid w:val="00246BD1"/>
    <w:rsid w:val="00270F06"/>
    <w:rsid w:val="00271775"/>
    <w:rsid w:val="00273325"/>
    <w:rsid w:val="002903BC"/>
    <w:rsid w:val="002A4CD4"/>
    <w:rsid w:val="002A6C4B"/>
    <w:rsid w:val="002B1E6D"/>
    <w:rsid w:val="002B4881"/>
    <w:rsid w:val="002F0D17"/>
    <w:rsid w:val="002F576C"/>
    <w:rsid w:val="00330A65"/>
    <w:rsid w:val="003470F1"/>
    <w:rsid w:val="003826EE"/>
    <w:rsid w:val="003B26AF"/>
    <w:rsid w:val="003D03F6"/>
    <w:rsid w:val="003E3746"/>
    <w:rsid w:val="003E7318"/>
    <w:rsid w:val="003F1258"/>
    <w:rsid w:val="003F2A0A"/>
    <w:rsid w:val="003F2F6E"/>
    <w:rsid w:val="004029FE"/>
    <w:rsid w:val="00410F0E"/>
    <w:rsid w:val="004162CC"/>
    <w:rsid w:val="00421801"/>
    <w:rsid w:val="00423890"/>
    <w:rsid w:val="00446E34"/>
    <w:rsid w:val="00453430"/>
    <w:rsid w:val="004662E8"/>
    <w:rsid w:val="0047258A"/>
    <w:rsid w:val="00474A50"/>
    <w:rsid w:val="0049066C"/>
    <w:rsid w:val="00492F78"/>
    <w:rsid w:val="004B1930"/>
    <w:rsid w:val="004D3AF6"/>
    <w:rsid w:val="004D507C"/>
    <w:rsid w:val="004D6722"/>
    <w:rsid w:val="004F075F"/>
    <w:rsid w:val="004F6E2F"/>
    <w:rsid w:val="00501D69"/>
    <w:rsid w:val="005042D8"/>
    <w:rsid w:val="005440A3"/>
    <w:rsid w:val="00560EB6"/>
    <w:rsid w:val="0056324F"/>
    <w:rsid w:val="00564844"/>
    <w:rsid w:val="00567995"/>
    <w:rsid w:val="00591E58"/>
    <w:rsid w:val="005923E0"/>
    <w:rsid w:val="00593403"/>
    <w:rsid w:val="00596D1A"/>
    <w:rsid w:val="005B5361"/>
    <w:rsid w:val="005D4C5D"/>
    <w:rsid w:val="005D4DBA"/>
    <w:rsid w:val="00612359"/>
    <w:rsid w:val="0061252C"/>
    <w:rsid w:val="00613023"/>
    <w:rsid w:val="006411E2"/>
    <w:rsid w:val="00660533"/>
    <w:rsid w:val="00673B0C"/>
    <w:rsid w:val="006800C3"/>
    <w:rsid w:val="006A0F02"/>
    <w:rsid w:val="006A71EE"/>
    <w:rsid w:val="006B0DE0"/>
    <w:rsid w:val="006B5758"/>
    <w:rsid w:val="006D7211"/>
    <w:rsid w:val="006E3524"/>
    <w:rsid w:val="006F4FA7"/>
    <w:rsid w:val="006F50E9"/>
    <w:rsid w:val="006F7F99"/>
    <w:rsid w:val="00715384"/>
    <w:rsid w:val="00722ECB"/>
    <w:rsid w:val="00727265"/>
    <w:rsid w:val="00732F1E"/>
    <w:rsid w:val="00743A7A"/>
    <w:rsid w:val="0075171B"/>
    <w:rsid w:val="0076077F"/>
    <w:rsid w:val="00772EFD"/>
    <w:rsid w:val="0077596A"/>
    <w:rsid w:val="00781987"/>
    <w:rsid w:val="007A390D"/>
    <w:rsid w:val="007A7BCC"/>
    <w:rsid w:val="007B468F"/>
    <w:rsid w:val="007C3660"/>
    <w:rsid w:val="007C7E61"/>
    <w:rsid w:val="007E39B8"/>
    <w:rsid w:val="007E554F"/>
    <w:rsid w:val="007E7153"/>
    <w:rsid w:val="007F2907"/>
    <w:rsid w:val="00811F6C"/>
    <w:rsid w:val="008144D3"/>
    <w:rsid w:val="008201D4"/>
    <w:rsid w:val="008202CA"/>
    <w:rsid w:val="008344FE"/>
    <w:rsid w:val="00850580"/>
    <w:rsid w:val="0086264D"/>
    <w:rsid w:val="00866DC8"/>
    <w:rsid w:val="00875B19"/>
    <w:rsid w:val="00883FB4"/>
    <w:rsid w:val="008907DD"/>
    <w:rsid w:val="008911F1"/>
    <w:rsid w:val="00891755"/>
    <w:rsid w:val="008C3984"/>
    <w:rsid w:val="008D664F"/>
    <w:rsid w:val="008F14E8"/>
    <w:rsid w:val="008F40D6"/>
    <w:rsid w:val="00901BC2"/>
    <w:rsid w:val="00923DBD"/>
    <w:rsid w:val="00931A6D"/>
    <w:rsid w:val="00937A23"/>
    <w:rsid w:val="00946EDE"/>
    <w:rsid w:val="00947E5B"/>
    <w:rsid w:val="00951235"/>
    <w:rsid w:val="00961A1B"/>
    <w:rsid w:val="0096471A"/>
    <w:rsid w:val="00975B07"/>
    <w:rsid w:val="00991260"/>
    <w:rsid w:val="00997548"/>
    <w:rsid w:val="009C3A95"/>
    <w:rsid w:val="009D64C1"/>
    <w:rsid w:val="00A05457"/>
    <w:rsid w:val="00A14AB9"/>
    <w:rsid w:val="00A214AF"/>
    <w:rsid w:val="00A34A8B"/>
    <w:rsid w:val="00A47FF5"/>
    <w:rsid w:val="00A62EF7"/>
    <w:rsid w:val="00A63D6F"/>
    <w:rsid w:val="00A67F1F"/>
    <w:rsid w:val="00A9366C"/>
    <w:rsid w:val="00A95F01"/>
    <w:rsid w:val="00A9674F"/>
    <w:rsid w:val="00AA5BB3"/>
    <w:rsid w:val="00AD2D6E"/>
    <w:rsid w:val="00AF44DC"/>
    <w:rsid w:val="00B03BDA"/>
    <w:rsid w:val="00B213A0"/>
    <w:rsid w:val="00B42418"/>
    <w:rsid w:val="00B43B2B"/>
    <w:rsid w:val="00B7415C"/>
    <w:rsid w:val="00B80F65"/>
    <w:rsid w:val="00B92097"/>
    <w:rsid w:val="00B938FB"/>
    <w:rsid w:val="00BA07BC"/>
    <w:rsid w:val="00BA1284"/>
    <w:rsid w:val="00BB1410"/>
    <w:rsid w:val="00BB2C6A"/>
    <w:rsid w:val="00BE72A1"/>
    <w:rsid w:val="00BF491A"/>
    <w:rsid w:val="00C06B35"/>
    <w:rsid w:val="00C1730C"/>
    <w:rsid w:val="00C21725"/>
    <w:rsid w:val="00C21791"/>
    <w:rsid w:val="00C22C8F"/>
    <w:rsid w:val="00C310E3"/>
    <w:rsid w:val="00C35A09"/>
    <w:rsid w:val="00C44280"/>
    <w:rsid w:val="00C55C6A"/>
    <w:rsid w:val="00C75903"/>
    <w:rsid w:val="00C7746D"/>
    <w:rsid w:val="00C77C1B"/>
    <w:rsid w:val="00C80909"/>
    <w:rsid w:val="00C8316D"/>
    <w:rsid w:val="00CA3F93"/>
    <w:rsid w:val="00CC3C40"/>
    <w:rsid w:val="00CE0390"/>
    <w:rsid w:val="00D04CDF"/>
    <w:rsid w:val="00D14298"/>
    <w:rsid w:val="00D347CE"/>
    <w:rsid w:val="00D5209C"/>
    <w:rsid w:val="00D53879"/>
    <w:rsid w:val="00D53AD5"/>
    <w:rsid w:val="00D5590C"/>
    <w:rsid w:val="00D6542D"/>
    <w:rsid w:val="00D7725B"/>
    <w:rsid w:val="00D80B98"/>
    <w:rsid w:val="00D912EB"/>
    <w:rsid w:val="00DA176F"/>
    <w:rsid w:val="00DA261D"/>
    <w:rsid w:val="00DB36BA"/>
    <w:rsid w:val="00DC6AA0"/>
    <w:rsid w:val="00DE1DA1"/>
    <w:rsid w:val="00DF0504"/>
    <w:rsid w:val="00DF4121"/>
    <w:rsid w:val="00DF4CDD"/>
    <w:rsid w:val="00DF5C73"/>
    <w:rsid w:val="00E11DE4"/>
    <w:rsid w:val="00E17759"/>
    <w:rsid w:val="00E356B2"/>
    <w:rsid w:val="00E45B9F"/>
    <w:rsid w:val="00E6760B"/>
    <w:rsid w:val="00E74B3E"/>
    <w:rsid w:val="00E75EB5"/>
    <w:rsid w:val="00E90982"/>
    <w:rsid w:val="00E92ACA"/>
    <w:rsid w:val="00E9720D"/>
    <w:rsid w:val="00EA2ADA"/>
    <w:rsid w:val="00EA312A"/>
    <w:rsid w:val="00EB4C99"/>
    <w:rsid w:val="00EE0C3E"/>
    <w:rsid w:val="00EE5A24"/>
    <w:rsid w:val="00EF1CF6"/>
    <w:rsid w:val="00F13890"/>
    <w:rsid w:val="00F23527"/>
    <w:rsid w:val="00F246B3"/>
    <w:rsid w:val="00F24FCE"/>
    <w:rsid w:val="00F305DE"/>
    <w:rsid w:val="00F44C3B"/>
    <w:rsid w:val="00F50454"/>
    <w:rsid w:val="00F5512D"/>
    <w:rsid w:val="00F56A3C"/>
    <w:rsid w:val="00F86989"/>
    <w:rsid w:val="00F8718E"/>
    <w:rsid w:val="00FA0D55"/>
    <w:rsid w:val="00FA6A48"/>
    <w:rsid w:val="00FB6401"/>
    <w:rsid w:val="00FB6657"/>
    <w:rsid w:val="00FE4D9F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E2D9"/>
  <w15:docId w15:val="{9BBE42C0-F415-4DD4-929C-7C065AD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92B9A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A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24"/>
  </w:style>
  <w:style w:type="paragraph" w:styleId="Footer">
    <w:name w:val="footer"/>
    <w:basedOn w:val="Normal"/>
    <w:link w:val="FooterChar"/>
    <w:uiPriority w:val="99"/>
    <w:unhideWhenUsed/>
    <w:rsid w:val="00EE5A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24"/>
  </w:style>
  <w:style w:type="paragraph" w:styleId="NormalWeb">
    <w:name w:val="Normal (Web)"/>
    <w:basedOn w:val="Normal"/>
    <w:uiPriority w:val="99"/>
    <w:semiHidden/>
    <w:unhideWhenUsed/>
    <w:rsid w:val="00CA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6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8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02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7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9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78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6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25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78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14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5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54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2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8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0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5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281">
          <w:marLeft w:val="43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668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561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572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797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9cT3qwFU1jkQi8vv8q814ZCBQ==">AMUW2mXL/ZOWYaX3BUYDa5eFtz3JgSCfwcSkXjNrV8RXpomkk/9Vr/nkFBLiHO7rL0RYIY7/DqqNOMVFg3Pe0rDruKqatR3J5zitYhVDt8Xwq6kTqAgqUV7bw5UrjnIL2WQzsztLB9Jp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Hajoway</dc:creator>
  <cp:lastModifiedBy>USER</cp:lastModifiedBy>
  <cp:revision>225</cp:revision>
  <dcterms:created xsi:type="dcterms:W3CDTF">2023-07-15T02:43:00Z</dcterms:created>
  <dcterms:modified xsi:type="dcterms:W3CDTF">2024-01-18T18:39:00Z</dcterms:modified>
</cp:coreProperties>
</file>